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A0" w:rsidRDefault="003812A0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/>
          <w:sz w:val="28"/>
          <w:szCs w:val="28"/>
        </w:rPr>
      </w:pPr>
      <w:r>
        <w:rPr>
          <w:rStyle w:val="3CharCharChar"/>
          <w:rFonts w:ascii="黑体" w:eastAsia="黑体" w:hAnsi="黑体" w:hint="eastAsia"/>
          <w:sz w:val="28"/>
          <w:szCs w:val="28"/>
        </w:rPr>
        <w:t>四川天府新区人民医院专业招聘网站服务采购项目招标文件</w:t>
      </w:r>
    </w:p>
    <w:p w:rsidR="003812A0" w:rsidRDefault="003812A0">
      <w:pPr>
        <w:spacing w:line="360" w:lineRule="auto"/>
        <w:rPr>
          <w:lang w:val="zh-CN"/>
        </w:rPr>
      </w:pPr>
      <w:bookmarkStart w:id="0" w:name="_Toc532292486"/>
      <w:bookmarkStart w:id="1" w:name="_Toc531764886"/>
      <w:bookmarkStart w:id="2" w:name="_Toc532292766"/>
      <w:bookmarkStart w:id="3" w:name="_Toc101338318"/>
      <w:bookmarkStart w:id="4" w:name="_Toc532292568"/>
      <w:bookmarkStart w:id="5" w:name="_Toc534008348"/>
      <w:bookmarkStart w:id="6" w:name="_Toc532877817"/>
      <w:bookmarkStart w:id="7" w:name="_Toc531661814"/>
      <w:bookmarkStart w:id="8" w:name="_Toc531665995"/>
      <w:r>
        <w:rPr>
          <w:lang w:val="zh-CN"/>
        </w:rPr>
        <w:t xml:space="preserve">  </w:t>
      </w:r>
    </w:p>
    <w:p w:rsidR="003812A0" w:rsidRDefault="003812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一、采购编号：</w:t>
      </w:r>
      <w:r>
        <w:rPr>
          <w:rFonts w:ascii="仿宋" w:eastAsia="仿宋" w:hAnsi="仿宋"/>
          <w:sz w:val="28"/>
          <w:szCs w:val="28"/>
        </w:rPr>
        <w:t>202206004</w:t>
      </w:r>
    </w:p>
    <w:p w:rsidR="003812A0" w:rsidRPr="00F248B8" w:rsidRDefault="003812A0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二、项目名称：</w:t>
      </w:r>
      <w:r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四川天府新区人民医院专业招聘网站服务采购项目</w:t>
      </w:r>
    </w:p>
    <w:p w:rsidR="003812A0" w:rsidRDefault="003812A0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三、项目简介：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宋体"/>
          <w:spacing w:val="-20"/>
          <w:sz w:val="28"/>
          <w:szCs w:val="28"/>
        </w:rPr>
        <w:t>1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个包，采购内容：</w:t>
      </w:r>
      <w:r w:rsidRPr="00FD0DD5">
        <w:rPr>
          <w:rFonts w:ascii="仿宋" w:eastAsia="仿宋" w:hAnsi="仿宋" w:cs="宋体" w:hint="eastAsia"/>
          <w:spacing w:val="-20"/>
          <w:sz w:val="28"/>
          <w:szCs w:val="28"/>
        </w:rPr>
        <w:t>因医院工作需要，拟对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采购</w:t>
      </w:r>
      <w:r w:rsidRPr="00FD0DD5">
        <w:rPr>
          <w:rFonts w:ascii="仿宋" w:eastAsia="仿宋" w:hAnsi="仿宋" w:cs="宋体" w:hint="eastAsia"/>
          <w:spacing w:val="-20"/>
          <w:sz w:val="28"/>
          <w:szCs w:val="28"/>
        </w:rPr>
        <w:t>医院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专业招聘网站服务</w:t>
      </w:r>
      <w:r w:rsidRPr="00FD0DD5">
        <w:rPr>
          <w:rFonts w:ascii="仿宋" w:eastAsia="仿宋" w:hAnsi="仿宋" w:cs="宋体" w:hint="eastAsia"/>
          <w:spacing w:val="-20"/>
          <w:sz w:val="28"/>
          <w:szCs w:val="28"/>
        </w:rPr>
        <w:t>。</w:t>
      </w:r>
    </w:p>
    <w:p w:rsidR="003812A0" w:rsidRDefault="003812A0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预算金额：</w:t>
      </w:r>
      <w:r w:rsidRPr="002B0E30">
        <w:rPr>
          <w:rFonts w:ascii="仿宋" w:eastAsia="仿宋" w:hAnsi="仿宋"/>
          <w:bCs/>
          <w:spacing w:val="-20"/>
          <w:sz w:val="28"/>
          <w:szCs w:val="28"/>
        </w:rPr>
        <w:t>50000.00</w:t>
      </w:r>
      <w:r w:rsidRPr="002B0E30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 w:rsidRPr="002B0E30">
        <w:rPr>
          <w:rFonts w:ascii="仿宋" w:eastAsia="仿宋" w:hAnsi="仿宋"/>
          <w:bCs/>
          <w:spacing w:val="-20"/>
          <w:sz w:val="28"/>
          <w:szCs w:val="28"/>
        </w:rPr>
        <w:t>/</w:t>
      </w:r>
      <w:r w:rsidRPr="002B0E30">
        <w:rPr>
          <w:rFonts w:ascii="仿宋" w:eastAsia="仿宋" w:hAnsi="仿宋" w:hint="eastAsia"/>
          <w:bCs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；最高限价：</w:t>
      </w:r>
      <w:r w:rsidRPr="002B0E30">
        <w:rPr>
          <w:rFonts w:ascii="仿宋" w:eastAsia="仿宋" w:hAnsi="仿宋"/>
          <w:bCs/>
          <w:spacing w:val="-20"/>
          <w:sz w:val="28"/>
          <w:szCs w:val="28"/>
        </w:rPr>
        <w:t>50000.00</w:t>
      </w:r>
      <w:r w:rsidRPr="002B0E30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 w:rsidRPr="002B0E30">
        <w:rPr>
          <w:rFonts w:ascii="仿宋" w:eastAsia="仿宋" w:hAnsi="仿宋"/>
          <w:bCs/>
          <w:spacing w:val="-20"/>
          <w:sz w:val="28"/>
          <w:szCs w:val="28"/>
        </w:rPr>
        <w:t>/</w:t>
      </w:r>
      <w:r w:rsidRPr="002B0E30">
        <w:rPr>
          <w:rFonts w:ascii="仿宋" w:eastAsia="仿宋" w:hAnsi="仿宋" w:hint="eastAsia"/>
          <w:bCs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。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报价超过预算金额或最高限价，作无效投标处理。（本项目所有运输、保险、装卸、安装、调试、培训、税费等一切相关费用均包含在报价中，采购人不承担中标供应商除中标价外的任何费用。）</w:t>
      </w:r>
    </w:p>
    <w:p w:rsidR="003812A0" w:rsidRDefault="003812A0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宋体"/>
          <w:b/>
          <w:spacing w:val="-2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家的，终止采购活动。</w:t>
      </w:r>
    </w:p>
    <w:p w:rsidR="003812A0" w:rsidRDefault="003812A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六、本项目不允许分包或转包。</w:t>
      </w:r>
    </w:p>
    <w:p w:rsidR="003812A0" w:rsidRDefault="003812A0">
      <w:pPr>
        <w:spacing w:line="360" w:lineRule="auto"/>
        <w:outlineLvl w:val="0"/>
        <w:rPr>
          <w:rFonts w:ascii="仿宋" w:eastAsia="仿宋" w:hAnsi="仿宋" w:cs="宋体"/>
          <w:sz w:val="28"/>
          <w:szCs w:val="28"/>
        </w:rPr>
      </w:pPr>
      <w:r>
        <w:rPr>
          <w:rStyle w:val="CharChar74"/>
          <w:rFonts w:ascii="仿宋" w:eastAsia="仿宋" w:hAnsi="仿宋" w:cs="宋体" w:hint="eastAsia"/>
          <w:kern w:val="0"/>
          <w:sz w:val="28"/>
          <w:szCs w:val="28"/>
        </w:rPr>
        <w:t>七、供应商资格、资质性及其他类似效力要求：</w:t>
      </w:r>
    </w:p>
    <w:p w:rsidR="003812A0" w:rsidRDefault="003812A0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（一）供应商资格、资质性及其他类似效力要求</w:t>
      </w:r>
    </w:p>
    <w:p w:rsidR="003812A0" w:rsidRDefault="003812A0" w:rsidP="00224D47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1.1</w:t>
      </w:r>
      <w:r>
        <w:rPr>
          <w:rFonts w:ascii="仿宋" w:eastAsia="仿宋" w:hAnsi="仿宋" w:hint="eastAsia"/>
          <w:sz w:val="28"/>
          <w:szCs w:val="28"/>
        </w:rPr>
        <w:t>具有独立承担民事责任的能力；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1.2</w:t>
      </w:r>
      <w:r>
        <w:rPr>
          <w:rFonts w:ascii="仿宋" w:eastAsia="仿宋" w:hAnsi="仿宋" w:hint="eastAsia"/>
          <w:sz w:val="28"/>
          <w:szCs w:val="28"/>
        </w:rPr>
        <w:t>具有良好的商业信誉和健全的财务会计制度；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1.3 </w:t>
      </w:r>
      <w:r>
        <w:rPr>
          <w:rFonts w:ascii="仿宋" w:eastAsia="仿宋" w:hAnsi="仿宋" w:hint="eastAsia"/>
          <w:sz w:val="28"/>
          <w:szCs w:val="28"/>
        </w:rPr>
        <w:t>具有履行合同所必需的设备和专业技术能力；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有依法缴纳税收和社会保障资金的良好记录；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参加政府采购活动前三年内，在经营活动中没有重大违法记录；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1.6</w:t>
      </w:r>
      <w:r>
        <w:rPr>
          <w:rFonts w:ascii="仿宋" w:eastAsia="仿宋" w:hAnsi="仿宋" w:hint="eastAsia"/>
          <w:sz w:val="28"/>
          <w:szCs w:val="28"/>
        </w:rPr>
        <w:t>法律、行政法规规定的其他条件。</w:t>
      </w:r>
    </w:p>
    <w:p w:rsidR="003812A0" w:rsidRDefault="003812A0" w:rsidP="00224D47">
      <w:pPr>
        <w:pStyle w:val="a"/>
        <w:ind w:firstLine="3168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宋体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hint="eastAsia"/>
          <w:kern w:val="2"/>
          <w:sz w:val="28"/>
          <w:szCs w:val="28"/>
        </w:rPr>
        <w:t>无。</w:t>
      </w:r>
    </w:p>
    <w:p w:rsidR="003812A0" w:rsidRDefault="003812A0" w:rsidP="00224D47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3812A0" w:rsidRDefault="003812A0">
      <w:pPr>
        <w:rPr>
          <w:rStyle w:val="CharChar74"/>
          <w:rFonts w:ascii="仿宋" w:eastAsia="仿宋" w:hAnsi="仿宋" w:cs="宋体"/>
          <w:bCs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八</w:t>
      </w:r>
      <w:r>
        <w:rPr>
          <w:rFonts w:ascii="仿宋" w:eastAsia="仿宋" w:hAnsi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宋体" w:hint="eastAsia"/>
          <w:bCs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（一）、应当提供的资格、资质性文件及其他类似效力的要求的相关证明材料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具有独立承担民事责任的能力提供以下证明材料：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）供应商为自然人的，提供“身份证明文件”。</w:t>
      </w:r>
    </w:p>
    <w:p w:rsidR="003812A0" w:rsidRDefault="003812A0" w:rsidP="00224D47">
      <w:pPr>
        <w:pStyle w:val="BodyTextIndent2"/>
        <w:spacing w:line="360" w:lineRule="auto"/>
        <w:ind w:leftChars="123" w:left="31680"/>
        <w:rPr>
          <w:rFonts w:hAnsi="宋体" w:cs="宋体"/>
          <w:b/>
          <w:bCs/>
          <w:szCs w:val="22"/>
        </w:rPr>
      </w:pPr>
      <w:r>
        <w:rPr>
          <w:rFonts w:hAnsi="宋体" w:cs="宋体" w:hint="eastAsia"/>
          <w:b/>
          <w:bCs/>
          <w:szCs w:val="22"/>
        </w:rPr>
        <w:t>注：①以上</w:t>
      </w:r>
      <w:r>
        <w:rPr>
          <w:rFonts w:hAnsi="宋体" w:cs="宋体"/>
          <w:b/>
          <w:bCs/>
          <w:szCs w:val="22"/>
        </w:rPr>
        <w:t>1-5</w:t>
      </w:r>
      <w:r>
        <w:rPr>
          <w:rFonts w:hAnsi="宋体" w:cs="宋体" w:hint="eastAsia"/>
          <w:b/>
          <w:bCs/>
          <w:szCs w:val="22"/>
        </w:rPr>
        <w:t>项具有同等的投标效力，提供任一项即可。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具有良好的商业信誉和健全的财务会计制度提供以下证明材料：</w:t>
      </w:r>
    </w:p>
    <w:p w:rsidR="003812A0" w:rsidRPr="00565239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具有履行合同所必需的设备和专业技术能力的证明材料：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4.</w:t>
      </w:r>
      <w:r>
        <w:rPr>
          <w:rFonts w:ascii="仿宋" w:eastAsia="仿宋" w:hAnsi="仿宋" w:hint="eastAsia"/>
          <w:b/>
          <w:sz w:val="28"/>
          <w:szCs w:val="28"/>
        </w:rPr>
        <w:t>有依法缴纳税收和社会保障资金的良好记录：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5.</w:t>
      </w:r>
      <w:r>
        <w:rPr>
          <w:rFonts w:ascii="仿宋" w:eastAsia="仿宋" w:hAnsi="仿宋" w:hint="eastAsia"/>
          <w:b/>
          <w:sz w:val="28"/>
          <w:szCs w:val="28"/>
        </w:rPr>
        <w:t>参加政府采购活动前三年内，在经营活动中没有重大违法记录提供以下证明材料：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）参加政府采购活动前三年内，在经营活动中没有重大违法记录的书面声明原件。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（二）其他根据采购项目提出的特殊条件：</w:t>
      </w:r>
      <w:r>
        <w:rPr>
          <w:rFonts w:ascii="仿宋" w:eastAsia="仿宋" w:hAnsi="仿宋" w:hint="eastAsia"/>
          <w:sz w:val="28"/>
          <w:szCs w:val="28"/>
        </w:rPr>
        <w:t>无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（三）其他类似效力要求相关证明材料：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上姓名一致。）</w:t>
      </w:r>
    </w:p>
    <w:p w:rsidR="003812A0" w:rsidRDefault="003812A0" w:rsidP="00224D4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 xml:space="preserve"> 1.</w:t>
      </w:r>
      <w:r>
        <w:rPr>
          <w:rFonts w:ascii="仿宋" w:eastAsia="仿宋" w:hAnsi="仿宋" w:hint="eastAsia"/>
          <w:b/>
          <w:sz w:val="24"/>
        </w:rPr>
        <w:t>响应文件提交一式叁份，其中正本壹份，副本贰份，可以单独密封包装，也可以所有响应文件密封包装在一个密封袋内。</w:t>
      </w:r>
      <w:r>
        <w:rPr>
          <w:rFonts w:ascii="仿宋" w:eastAsia="仿宋" w:hAnsi="仿宋"/>
          <w:b/>
          <w:sz w:val="24"/>
        </w:rPr>
        <w:t xml:space="preserve">2. </w:t>
      </w:r>
      <w:r>
        <w:rPr>
          <w:rFonts w:ascii="仿宋" w:eastAsia="仿宋" w:hAnsi="仿宋" w:hint="eastAsia"/>
          <w:b/>
          <w:sz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/>
          <w:b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所有外层密封袋的封口处应粘贴牢固。</w:t>
      </w:r>
    </w:p>
    <w:p w:rsidR="003812A0" w:rsidRDefault="003812A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本项目技术、服务、政府采购履约主要条款及其他要求条款。</w:t>
      </w:r>
    </w:p>
    <w:p w:rsidR="003812A0" w:rsidRPr="003C47DE" w:rsidRDefault="003812A0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 w:rsidRPr="003C47DE">
        <w:rPr>
          <w:rFonts w:ascii="仿宋" w:eastAsia="仿宋" w:hAnsi="仿宋" w:cs="Times New Roman" w:hint="eastAsia"/>
          <w:kern w:val="2"/>
          <w:sz w:val="28"/>
          <w:szCs w:val="28"/>
          <w:lang w:val="en-US"/>
        </w:rPr>
        <w:t>第一部分：技术、服务要求</w:t>
      </w:r>
    </w:p>
    <w:p w:rsidR="003812A0" w:rsidRDefault="003812A0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</w:pPr>
      <w:r w:rsidRPr="005021E4"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一、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采购服务要求</w:t>
      </w:r>
    </w:p>
    <w:bookmarkEnd w:id="22"/>
    <w:bookmarkEnd w:id="23"/>
    <w:bookmarkEnd w:id="24"/>
    <w:bookmarkEnd w:id="25"/>
    <w:p w:rsidR="003812A0" w:rsidRDefault="003812A0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</w:pPr>
      <w:r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  <w:t>1.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提供</w:t>
      </w:r>
      <w:r w:rsidRPr="000D3918"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一年内不低于</w:t>
      </w:r>
      <w:r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  <w:t>4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次的集中社会公开招聘网站服务</w:t>
      </w:r>
      <w:r w:rsidRPr="000D3918"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，包括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但不限于下载简历等网站功能。</w:t>
      </w:r>
    </w:p>
    <w:p w:rsidR="003812A0" w:rsidRDefault="003812A0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</w:pPr>
      <w:r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  <w:t>2.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提供具有</w:t>
      </w:r>
      <w:r w:rsidRPr="000D3918"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移动端的服务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为主的功能。</w:t>
      </w:r>
      <w:bookmarkStart w:id="26" w:name="_GoBack"/>
      <w:bookmarkEnd w:id="26"/>
    </w:p>
    <w:p w:rsidR="003812A0" w:rsidRDefault="003812A0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</w:pPr>
      <w:r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  <w:t>3.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提供个性化定制医院简历投递模板。</w:t>
      </w:r>
    </w:p>
    <w:p w:rsidR="003812A0" w:rsidRPr="000D3918" w:rsidRDefault="003812A0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</w:pPr>
      <w:r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  <w:t>4.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提供专门协助处理下载分类简历的客服人员。</w:t>
      </w:r>
    </w:p>
    <w:p w:rsidR="003812A0" w:rsidRPr="0070585E" w:rsidRDefault="003812A0" w:rsidP="009F7FAE">
      <w:pPr>
        <w:spacing w:line="400" w:lineRule="exact"/>
        <w:jc w:val="left"/>
        <w:outlineLvl w:val="0"/>
        <w:rPr>
          <w:rFonts w:ascii="仿宋" w:eastAsia="仿宋" w:hAnsi="仿宋"/>
          <w:sz w:val="28"/>
          <w:szCs w:val="28"/>
        </w:rPr>
      </w:pPr>
      <w:r w:rsidRPr="009F7FAE">
        <w:rPr>
          <w:rFonts w:ascii="仿宋" w:eastAsia="仿宋" w:hAnsi="仿宋"/>
          <w:sz w:val="28"/>
          <w:szCs w:val="28"/>
          <w:u w:color="000000"/>
        </w:rPr>
        <w:t>5.</w:t>
      </w:r>
      <w:r w:rsidRPr="009F7FAE">
        <w:rPr>
          <w:rFonts w:ascii="仿宋" w:eastAsia="仿宋" w:hAnsi="仿宋" w:hint="eastAsia"/>
          <w:sz w:val="28"/>
          <w:szCs w:val="28"/>
          <w:u w:color="000000"/>
        </w:rPr>
        <w:t>售后服务要求：供应商应提供详细的售后服务方案。售后服务方案中应包括售后服务机构、服务措施、响应时间等。</w:t>
      </w:r>
      <w:r w:rsidRPr="0070585E">
        <w:rPr>
          <w:rFonts w:ascii="仿宋" w:eastAsia="仿宋" w:hAnsi="仿宋"/>
          <w:sz w:val="28"/>
          <w:szCs w:val="28"/>
        </w:rPr>
        <w:br/>
      </w:r>
    </w:p>
    <w:p w:rsidR="003812A0" w:rsidRPr="003C47DE" w:rsidRDefault="003812A0" w:rsidP="004E5E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C47DE">
        <w:rPr>
          <w:rFonts w:ascii="仿宋" w:eastAsia="仿宋" w:hAnsi="仿宋" w:hint="eastAsia"/>
          <w:b/>
          <w:sz w:val="28"/>
          <w:szCs w:val="28"/>
        </w:rPr>
        <w:t>第二部分：商务条款及其它要求（实质性要求）</w:t>
      </w:r>
    </w:p>
    <w:p w:rsidR="003812A0" w:rsidRPr="0070585E" w:rsidRDefault="003812A0" w:rsidP="009F7FA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70585E">
        <w:rPr>
          <w:rFonts w:ascii="仿宋" w:eastAsia="仿宋" w:hAnsi="仿宋" w:hint="eastAsia"/>
          <w:sz w:val="28"/>
          <w:szCs w:val="28"/>
        </w:rPr>
        <w:t>日期、地点及合同履行期限：</w:t>
      </w:r>
      <w:r w:rsidRPr="0070585E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1.1 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70585E">
        <w:rPr>
          <w:rFonts w:ascii="仿宋" w:eastAsia="仿宋" w:hAnsi="仿宋" w:hint="eastAsia"/>
          <w:sz w:val="28"/>
          <w:szCs w:val="28"/>
        </w:rPr>
        <w:t>日期：一般情况下，接到采购人通知后</w:t>
      </w:r>
      <w:r>
        <w:rPr>
          <w:rFonts w:ascii="仿宋" w:eastAsia="仿宋" w:hAnsi="仿宋"/>
          <w:sz w:val="28"/>
          <w:szCs w:val="28"/>
        </w:rPr>
        <w:t xml:space="preserve"> 3</w:t>
      </w:r>
      <w:r>
        <w:rPr>
          <w:rFonts w:ascii="仿宋" w:eastAsia="仿宋" w:hAnsi="仿宋" w:hint="eastAsia"/>
          <w:sz w:val="28"/>
          <w:szCs w:val="28"/>
        </w:rPr>
        <w:t>个工作日内完成服务请求</w:t>
      </w:r>
      <w:r w:rsidRPr="0070585E">
        <w:rPr>
          <w:rFonts w:ascii="仿宋" w:eastAsia="仿宋" w:hAnsi="仿宋" w:hint="eastAsia"/>
          <w:sz w:val="28"/>
          <w:szCs w:val="28"/>
        </w:rPr>
        <w:t>；紧急情况</w:t>
      </w:r>
      <w:r>
        <w:rPr>
          <w:rFonts w:ascii="仿宋" w:eastAsia="仿宋" w:hAnsi="仿宋" w:hint="eastAsia"/>
          <w:sz w:val="28"/>
          <w:szCs w:val="28"/>
        </w:rPr>
        <w:t>下</w:t>
      </w:r>
      <w:r w:rsidRPr="0070585E">
        <w:rPr>
          <w:rFonts w:ascii="仿宋" w:eastAsia="仿宋" w:hAnsi="仿宋" w:hint="eastAsia"/>
          <w:sz w:val="28"/>
          <w:szCs w:val="28"/>
        </w:rPr>
        <w:t>，接到采购人通知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个工作日以内完成服务请求</w:t>
      </w:r>
      <w:r w:rsidRPr="0070585E">
        <w:rPr>
          <w:rFonts w:ascii="仿宋" w:eastAsia="仿宋" w:hAnsi="仿宋" w:hint="eastAsia"/>
          <w:sz w:val="28"/>
          <w:szCs w:val="28"/>
        </w:rPr>
        <w:t>。</w:t>
      </w:r>
      <w:r w:rsidRPr="0070585E">
        <w:rPr>
          <w:rFonts w:ascii="仿宋" w:eastAsia="仿宋" w:hAnsi="仿宋"/>
          <w:sz w:val="28"/>
          <w:szCs w:val="28"/>
        </w:rPr>
        <w:br/>
        <w:t xml:space="preserve">1.2 </w:t>
      </w:r>
      <w:r w:rsidRPr="0070585E">
        <w:rPr>
          <w:rFonts w:ascii="仿宋" w:eastAsia="仿宋" w:hAnsi="仿宋" w:hint="eastAsia"/>
          <w:sz w:val="28"/>
          <w:szCs w:val="28"/>
        </w:rPr>
        <w:t>合同履行期限：</w:t>
      </w:r>
      <w:r>
        <w:rPr>
          <w:rFonts w:ascii="仿宋" w:eastAsia="仿宋" w:hAnsi="仿宋" w:hint="eastAsia"/>
          <w:sz w:val="28"/>
          <w:szCs w:val="28"/>
        </w:rPr>
        <w:t>本项目一采三年，合同一年一签，履行期限</w:t>
      </w:r>
      <w:r w:rsidRPr="0070585E">
        <w:rPr>
          <w:rFonts w:ascii="仿宋" w:eastAsia="仿宋" w:hAnsi="仿宋" w:hint="eastAsia"/>
          <w:sz w:val="28"/>
          <w:szCs w:val="28"/>
        </w:rPr>
        <w:t>自签订合同之日起</w:t>
      </w:r>
      <w:r w:rsidRPr="0070585E">
        <w:rPr>
          <w:rFonts w:ascii="仿宋" w:eastAsia="仿宋" w:hAnsi="仿宋"/>
          <w:sz w:val="28"/>
          <w:szCs w:val="28"/>
        </w:rPr>
        <w:t xml:space="preserve"> 365 </w:t>
      </w:r>
      <w:r w:rsidRPr="0070585E">
        <w:rPr>
          <w:rFonts w:ascii="仿宋" w:eastAsia="仿宋" w:hAnsi="仿宋" w:hint="eastAsia"/>
          <w:sz w:val="28"/>
          <w:szCs w:val="28"/>
        </w:rPr>
        <w:t>天。</w:t>
      </w:r>
      <w:r w:rsidRPr="0070585E">
        <w:rPr>
          <w:rFonts w:ascii="仿宋" w:eastAsia="仿宋" w:hAnsi="仿宋"/>
          <w:sz w:val="28"/>
          <w:szCs w:val="28"/>
        </w:rPr>
        <w:br/>
        <w:t xml:space="preserve">1.3 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70585E">
        <w:rPr>
          <w:rFonts w:ascii="仿宋" w:eastAsia="仿宋" w:hAnsi="仿宋" w:hint="eastAsia"/>
          <w:sz w:val="28"/>
          <w:szCs w:val="28"/>
        </w:rPr>
        <w:t>地点：采购人指定地点。</w:t>
      </w:r>
    </w:p>
    <w:p w:rsidR="003812A0" w:rsidRDefault="003812A0" w:rsidP="00224D47">
      <w:pPr>
        <w:autoSpaceDE w:val="0"/>
        <w:autoSpaceDN w:val="0"/>
        <w:adjustRightInd w:val="0"/>
        <w:spacing w:line="360" w:lineRule="auto"/>
        <w:ind w:left="31680" w:hangingChars="5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70585E">
        <w:rPr>
          <w:rFonts w:ascii="仿宋" w:eastAsia="仿宋" w:hAnsi="仿宋" w:hint="eastAsia"/>
          <w:sz w:val="28"/>
          <w:szCs w:val="28"/>
        </w:rPr>
        <w:t>付款方式：采购人收到成交供应商提供相应正式发票及相关资料后</w:t>
      </w:r>
      <w:r>
        <w:rPr>
          <w:rFonts w:ascii="仿宋" w:eastAsia="仿宋" w:hAnsi="仿宋"/>
          <w:sz w:val="28"/>
          <w:szCs w:val="28"/>
        </w:rPr>
        <w:t>30</w:t>
      </w:r>
      <w:r w:rsidRPr="0070585E">
        <w:rPr>
          <w:rFonts w:ascii="仿宋" w:eastAsia="仿宋" w:hAnsi="仿宋" w:hint="eastAsia"/>
          <w:sz w:val="28"/>
          <w:szCs w:val="28"/>
        </w:rPr>
        <w:t>个工作日内进行支付</w:t>
      </w:r>
      <w:r>
        <w:rPr>
          <w:rFonts w:ascii="仿宋" w:eastAsia="仿宋" w:hAnsi="仿宋" w:hint="eastAsia"/>
          <w:sz w:val="28"/>
          <w:szCs w:val="28"/>
        </w:rPr>
        <w:t>合同金额的</w:t>
      </w:r>
      <w:r>
        <w:rPr>
          <w:rFonts w:ascii="仿宋" w:eastAsia="仿宋" w:hAnsi="仿宋"/>
          <w:sz w:val="28"/>
          <w:szCs w:val="28"/>
        </w:rPr>
        <w:t>50%</w:t>
      </w:r>
      <w:r>
        <w:rPr>
          <w:rFonts w:ascii="仿宋" w:eastAsia="仿宋" w:hAnsi="仿宋" w:hint="eastAsia"/>
          <w:sz w:val="28"/>
          <w:szCs w:val="28"/>
        </w:rPr>
        <w:t>，每一年服务期满后，经考核合格支付剩余金额</w:t>
      </w:r>
      <w:r>
        <w:rPr>
          <w:rFonts w:ascii="仿宋" w:eastAsia="仿宋" w:hAnsi="仿宋"/>
          <w:sz w:val="28"/>
          <w:szCs w:val="28"/>
        </w:rPr>
        <w:t>50%</w:t>
      </w:r>
      <w:r w:rsidRPr="0070585E">
        <w:rPr>
          <w:rFonts w:ascii="仿宋" w:eastAsia="仿宋" w:hAnsi="仿宋" w:hint="eastAsia"/>
          <w:sz w:val="28"/>
          <w:szCs w:val="28"/>
        </w:rPr>
        <w:t>。</w:t>
      </w:r>
    </w:p>
    <w:p w:rsidR="003812A0" w:rsidRDefault="003812A0" w:rsidP="000B432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812A0" w:rsidRDefault="003812A0" w:rsidP="000B432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812A0" w:rsidRDefault="003812A0" w:rsidP="000B432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812A0" w:rsidRDefault="003812A0" w:rsidP="000B432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十、成交原则：综合评分法，经综合评分第一的为成交供应商。</w:t>
      </w:r>
    </w:p>
    <w:p w:rsidR="003812A0" w:rsidRDefault="003812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评分细则如下：</w:t>
      </w:r>
    </w:p>
    <w:tbl>
      <w:tblPr>
        <w:tblW w:w="8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83"/>
        <w:gridCol w:w="1079"/>
        <w:gridCol w:w="915"/>
        <w:gridCol w:w="5303"/>
      </w:tblGrid>
      <w:tr w:rsidR="003812A0">
        <w:trPr>
          <w:trHeight w:val="967"/>
          <w:jc w:val="center"/>
        </w:trPr>
        <w:tc>
          <w:tcPr>
            <w:tcW w:w="883" w:type="dxa"/>
            <w:vAlign w:val="center"/>
          </w:tcPr>
          <w:p w:rsidR="003812A0" w:rsidRPr="00426ABE" w:rsidRDefault="003812A0" w:rsidP="00383CB4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rFonts w:hint="eastAsia"/>
                <w:szCs w:val="21"/>
              </w:rPr>
              <w:t>序号</w:t>
            </w:r>
          </w:p>
        </w:tc>
        <w:tc>
          <w:tcPr>
            <w:tcW w:w="1079" w:type="dxa"/>
            <w:vAlign w:val="center"/>
          </w:tcPr>
          <w:p w:rsidR="003812A0" w:rsidRPr="00426ABE" w:rsidRDefault="003812A0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rFonts w:hint="eastAsia"/>
                <w:szCs w:val="21"/>
              </w:rPr>
              <w:t>评分</w:t>
            </w:r>
          </w:p>
          <w:p w:rsidR="003812A0" w:rsidRPr="00426ABE" w:rsidRDefault="003812A0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rFonts w:hint="eastAsia"/>
                <w:szCs w:val="21"/>
              </w:rPr>
              <w:t>项目</w:t>
            </w:r>
          </w:p>
        </w:tc>
        <w:tc>
          <w:tcPr>
            <w:tcW w:w="915" w:type="dxa"/>
            <w:vAlign w:val="center"/>
          </w:tcPr>
          <w:p w:rsidR="003812A0" w:rsidRPr="00426ABE" w:rsidRDefault="003812A0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rFonts w:hint="eastAsia"/>
                <w:szCs w:val="21"/>
              </w:rPr>
              <w:t>分值</w:t>
            </w:r>
          </w:p>
        </w:tc>
        <w:tc>
          <w:tcPr>
            <w:tcW w:w="5303" w:type="dxa"/>
            <w:vAlign w:val="center"/>
          </w:tcPr>
          <w:p w:rsidR="003812A0" w:rsidRPr="00426ABE" w:rsidRDefault="003812A0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rFonts w:hint="eastAsia"/>
                <w:szCs w:val="21"/>
              </w:rPr>
              <w:t>评分依据及标准</w:t>
            </w:r>
          </w:p>
        </w:tc>
      </w:tr>
      <w:tr w:rsidR="003812A0" w:rsidTr="00426ABE">
        <w:trPr>
          <w:trHeight w:val="967"/>
          <w:jc w:val="center"/>
        </w:trPr>
        <w:tc>
          <w:tcPr>
            <w:tcW w:w="883" w:type="dxa"/>
            <w:vAlign w:val="center"/>
          </w:tcPr>
          <w:p w:rsidR="003812A0" w:rsidRPr="00426ABE" w:rsidRDefault="003812A0" w:rsidP="00383CB4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szCs w:val="21"/>
              </w:rPr>
              <w:t>1</w:t>
            </w:r>
          </w:p>
        </w:tc>
        <w:tc>
          <w:tcPr>
            <w:tcW w:w="1079" w:type="dxa"/>
            <w:vAlign w:val="center"/>
          </w:tcPr>
          <w:p w:rsidR="003812A0" w:rsidRPr="00426ABE" w:rsidRDefault="003812A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  <w:r>
              <w:rPr>
                <w:szCs w:val="21"/>
              </w:rPr>
              <w:t>2</w:t>
            </w:r>
            <w:r w:rsidRPr="00426ABE">
              <w:rPr>
                <w:szCs w:val="21"/>
              </w:rPr>
              <w:t>0%</w:t>
            </w:r>
          </w:p>
        </w:tc>
        <w:tc>
          <w:tcPr>
            <w:tcW w:w="915" w:type="dxa"/>
            <w:vAlign w:val="center"/>
          </w:tcPr>
          <w:p w:rsidR="003812A0" w:rsidRPr="00426ABE" w:rsidRDefault="003812A0" w:rsidP="00426A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426ABE">
              <w:rPr>
                <w:szCs w:val="21"/>
              </w:rPr>
              <w:t>0</w:t>
            </w:r>
          </w:p>
        </w:tc>
        <w:tc>
          <w:tcPr>
            <w:tcW w:w="5303" w:type="dxa"/>
            <w:vAlign w:val="center"/>
          </w:tcPr>
          <w:p w:rsidR="003812A0" w:rsidRPr="00426ABE" w:rsidRDefault="003812A0">
            <w:pPr>
              <w:numPr>
                <w:ilvl w:val="0"/>
                <w:numId w:val="7"/>
              </w:numPr>
              <w:spacing w:line="360" w:lineRule="auto"/>
              <w:rPr>
                <w:szCs w:val="21"/>
              </w:rPr>
            </w:pPr>
            <w:r w:rsidRPr="00426ABE">
              <w:rPr>
                <w:rFonts w:hint="eastAsia"/>
                <w:szCs w:val="21"/>
              </w:rPr>
              <w:t>以本次最低有效投标报价为评标基准价，投标报价得分</w:t>
            </w:r>
            <w:r w:rsidRPr="00426ABE">
              <w:rPr>
                <w:szCs w:val="21"/>
              </w:rPr>
              <w:t>=(</w:t>
            </w:r>
            <w:r w:rsidRPr="00426ABE">
              <w:rPr>
                <w:rFonts w:hint="eastAsia"/>
                <w:szCs w:val="21"/>
              </w:rPr>
              <w:t>评标基准价／投标报价</w:t>
            </w:r>
            <w:r w:rsidRPr="00426ABE">
              <w:rPr>
                <w:szCs w:val="21"/>
              </w:rPr>
              <w:t>)*</w:t>
            </w:r>
            <w:r>
              <w:rPr>
                <w:szCs w:val="21"/>
              </w:rPr>
              <w:t>2</w:t>
            </w:r>
            <w:r w:rsidRPr="00426ABE">
              <w:rPr>
                <w:szCs w:val="21"/>
              </w:rPr>
              <w:t>0%*100</w:t>
            </w:r>
            <w:r w:rsidRPr="00426ABE">
              <w:rPr>
                <w:rFonts w:hint="eastAsia"/>
                <w:szCs w:val="21"/>
              </w:rPr>
              <w:t>；</w:t>
            </w:r>
          </w:p>
        </w:tc>
      </w:tr>
      <w:tr w:rsidR="003812A0">
        <w:trPr>
          <w:trHeight w:val="2221"/>
          <w:jc w:val="center"/>
        </w:trPr>
        <w:tc>
          <w:tcPr>
            <w:tcW w:w="883" w:type="dxa"/>
            <w:vAlign w:val="center"/>
          </w:tcPr>
          <w:p w:rsidR="003812A0" w:rsidRPr="00426ABE" w:rsidRDefault="003812A0" w:rsidP="00383CB4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szCs w:val="21"/>
              </w:rPr>
              <w:t>2</w:t>
            </w:r>
          </w:p>
        </w:tc>
        <w:tc>
          <w:tcPr>
            <w:tcW w:w="1079" w:type="dxa"/>
            <w:vAlign w:val="center"/>
          </w:tcPr>
          <w:p w:rsidR="003812A0" w:rsidRDefault="003812A0" w:rsidP="00E240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</w:t>
            </w:r>
            <w:r>
              <w:rPr>
                <w:szCs w:val="21"/>
              </w:rPr>
              <w:t>60%</w:t>
            </w:r>
          </w:p>
        </w:tc>
        <w:tc>
          <w:tcPr>
            <w:tcW w:w="915" w:type="dxa"/>
            <w:vAlign w:val="center"/>
          </w:tcPr>
          <w:p w:rsidR="003812A0" w:rsidRDefault="003812A0" w:rsidP="00E240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5303" w:type="dxa"/>
            <w:vAlign w:val="center"/>
          </w:tcPr>
          <w:p w:rsidR="003812A0" w:rsidRDefault="003812A0" w:rsidP="00E2401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根据供应商针对本项目制定的项目服务方案进行综合评审：①服务进度计划；②网站质量保证措施；③网站安全保证措施及应急预案；④网站</w:t>
            </w:r>
            <w:r w:rsidRPr="00426ABE">
              <w:rPr>
                <w:rFonts w:hint="eastAsia"/>
                <w:szCs w:val="21"/>
              </w:rPr>
              <w:t>资源配置计划</w:t>
            </w:r>
            <w:r>
              <w:rPr>
                <w:rFonts w:hint="eastAsia"/>
                <w:szCs w:val="21"/>
              </w:rPr>
              <w:t>；⑤网站运维措施；⑥售后服务计划及措施。有以上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项措施方案的得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分，方案内容有一项缺项或方案措施不合理、不完整扣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分。本项满分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 w:rsidR="003812A0">
        <w:trPr>
          <w:trHeight w:val="264"/>
          <w:jc w:val="center"/>
        </w:trPr>
        <w:tc>
          <w:tcPr>
            <w:tcW w:w="883" w:type="dxa"/>
            <w:vAlign w:val="center"/>
          </w:tcPr>
          <w:p w:rsidR="003812A0" w:rsidRPr="00426ABE" w:rsidRDefault="003812A0" w:rsidP="00383CB4">
            <w:pPr>
              <w:spacing w:line="360" w:lineRule="auto"/>
              <w:jc w:val="center"/>
              <w:rPr>
                <w:szCs w:val="21"/>
              </w:rPr>
            </w:pPr>
            <w:r w:rsidRPr="00426ABE">
              <w:rPr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3812A0" w:rsidRDefault="003812A0" w:rsidP="00E2401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服务要求</w:t>
            </w:r>
            <w:r>
              <w:rPr>
                <w:szCs w:val="21"/>
              </w:rPr>
              <w:t>10</w:t>
            </w:r>
            <w:r w:rsidRPr="00426ABE">
              <w:rPr>
                <w:szCs w:val="21"/>
              </w:rPr>
              <w:t>%</w:t>
            </w:r>
          </w:p>
        </w:tc>
        <w:tc>
          <w:tcPr>
            <w:tcW w:w="915" w:type="dxa"/>
            <w:vAlign w:val="center"/>
          </w:tcPr>
          <w:p w:rsidR="003812A0" w:rsidRDefault="003812A0" w:rsidP="00E240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303" w:type="dxa"/>
            <w:vAlign w:val="center"/>
          </w:tcPr>
          <w:p w:rsidR="003812A0" w:rsidRPr="00426ABE" w:rsidRDefault="003812A0" w:rsidP="00E2401C">
            <w:pPr>
              <w:pStyle w:val="NoSpacing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CD3C50">
              <w:rPr>
                <w:rFonts w:ascii="Times New Roman" w:hAnsi="Times New Roman" w:hint="eastAsia"/>
                <w:szCs w:val="21"/>
              </w:rPr>
              <w:t>按照采购文件要求，服务要求（共</w:t>
            </w:r>
            <w:r w:rsidRPr="00CD3C50">
              <w:rPr>
                <w:rFonts w:ascii="Times New Roman" w:hAnsi="Times New Roman"/>
                <w:szCs w:val="21"/>
              </w:rPr>
              <w:t>5</w:t>
            </w:r>
            <w:r w:rsidRPr="00CD3C50">
              <w:rPr>
                <w:rFonts w:ascii="Times New Roman" w:hAnsi="Times New Roman" w:hint="eastAsia"/>
                <w:szCs w:val="21"/>
              </w:rPr>
              <w:t>项），</w:t>
            </w:r>
            <w:r>
              <w:rPr>
                <w:rFonts w:ascii="Times New Roman" w:hAnsi="Times New Roman" w:hint="eastAsia"/>
                <w:szCs w:val="21"/>
              </w:rPr>
              <w:t>完全满足得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分；</w:t>
            </w:r>
            <w:r w:rsidRPr="00CD3C50">
              <w:rPr>
                <w:rFonts w:ascii="Times New Roman" w:hAnsi="Times New Roman" w:hint="eastAsia"/>
                <w:szCs w:val="21"/>
              </w:rPr>
              <w:t>每有一项负偏离的扣</w:t>
            </w:r>
            <w:r>
              <w:rPr>
                <w:rFonts w:ascii="Times New Roman" w:hAnsi="Times New Roman"/>
                <w:szCs w:val="21"/>
              </w:rPr>
              <w:t>2</w:t>
            </w:r>
            <w:r w:rsidRPr="00CD3C50">
              <w:rPr>
                <w:rFonts w:ascii="Times New Roman" w:hAnsi="Times New Roman" w:hint="eastAsia"/>
                <w:szCs w:val="21"/>
              </w:rPr>
              <w:t>分，扣完为止。</w:t>
            </w:r>
          </w:p>
        </w:tc>
      </w:tr>
      <w:tr w:rsidR="003812A0">
        <w:trPr>
          <w:trHeight w:val="264"/>
          <w:jc w:val="center"/>
        </w:trPr>
        <w:tc>
          <w:tcPr>
            <w:tcW w:w="883" w:type="dxa"/>
            <w:vAlign w:val="center"/>
          </w:tcPr>
          <w:p w:rsidR="003812A0" w:rsidRPr="00426ABE" w:rsidRDefault="003812A0" w:rsidP="00383CB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79" w:type="dxa"/>
            <w:vAlign w:val="center"/>
          </w:tcPr>
          <w:p w:rsidR="003812A0" w:rsidRDefault="003812A0" w:rsidP="00B6092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履约经验</w:t>
            </w:r>
          </w:p>
          <w:p w:rsidR="003812A0" w:rsidRDefault="003812A0" w:rsidP="00B6092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10%</w:t>
            </w:r>
          </w:p>
        </w:tc>
        <w:tc>
          <w:tcPr>
            <w:tcW w:w="915" w:type="dxa"/>
            <w:vAlign w:val="center"/>
          </w:tcPr>
          <w:p w:rsidR="003812A0" w:rsidRDefault="003812A0" w:rsidP="00B6092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303" w:type="dxa"/>
            <w:vAlign w:val="center"/>
          </w:tcPr>
          <w:p w:rsidR="003812A0" w:rsidRDefault="003812A0" w:rsidP="00B6092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供应商自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日至今每具有类似项目履约经验一个得</w:t>
            </w:r>
            <w:r>
              <w:rPr>
                <w:szCs w:val="21"/>
              </w:rPr>
              <w:t>2.5</w:t>
            </w:r>
            <w:r>
              <w:rPr>
                <w:rFonts w:hint="eastAsia"/>
                <w:szCs w:val="21"/>
              </w:rPr>
              <w:t>分，本项满分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  <w:p w:rsidR="003812A0" w:rsidRDefault="003812A0" w:rsidP="00B6092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说明：提供中标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成交通知书或</w:t>
            </w:r>
            <w:r>
              <w:rPr>
                <w:rFonts w:hint="eastAsia"/>
                <w:sz w:val="22"/>
                <w:szCs w:val="22"/>
              </w:rPr>
              <w:t>合同</w:t>
            </w:r>
            <w:r>
              <w:rPr>
                <w:rFonts w:hint="eastAsia"/>
                <w:szCs w:val="21"/>
              </w:rPr>
              <w:t>复印件加盖供应商公章。</w:t>
            </w:r>
          </w:p>
        </w:tc>
      </w:tr>
    </w:tbl>
    <w:p w:rsidR="003812A0" w:rsidRDefault="003812A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hint="eastAsia"/>
          <w:bCs/>
          <w:sz w:val="28"/>
          <w:szCs w:val="28"/>
        </w:rPr>
        <w:t>报名邮箱地址：</w:t>
      </w:r>
      <w:r>
        <w:rPr>
          <w:rFonts w:ascii="仿宋" w:eastAsia="仿宋" w:hAnsi="仿宋"/>
          <w:bCs/>
          <w:sz w:val="28"/>
          <w:szCs w:val="28"/>
        </w:rPr>
        <w:t>1531036850@qq.com,</w:t>
      </w:r>
      <w:r>
        <w:rPr>
          <w:rFonts w:ascii="仿宋" w:eastAsia="仿宋" w:hAnsi="仿宋" w:hint="eastAsia"/>
          <w:bCs/>
          <w:sz w:val="28"/>
          <w:szCs w:val="28"/>
        </w:rPr>
        <w:t>报名材料如下：</w:t>
      </w:r>
    </w:p>
    <w:p w:rsidR="003812A0" w:rsidRDefault="003812A0" w:rsidP="00224D47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供应商为法人或者其他组织的，需提供单位介绍信（</w:t>
      </w:r>
      <w:r>
        <w:rPr>
          <w:rFonts w:ascii="仿宋" w:eastAsia="仿宋" w:hAnsi="仿宋" w:cs="宋体" w:hint="eastAsia"/>
          <w:sz w:val="28"/>
          <w:szCs w:val="28"/>
        </w:rPr>
        <w:t>需注明项目名称、项目编号、介绍信有效期</w:t>
      </w:r>
      <w:r>
        <w:rPr>
          <w:rFonts w:ascii="仿宋" w:eastAsia="仿宋" w:hAnsi="仿宋" w:hint="eastAsia"/>
          <w:sz w:val="28"/>
          <w:szCs w:val="28"/>
        </w:rPr>
        <w:t>）、被介绍人代表身份证（验原件，留加盖公司公章的复印件）；</w:t>
      </w:r>
    </w:p>
    <w:p w:rsidR="003812A0" w:rsidRDefault="003812A0" w:rsidP="00224D47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供应商为自然人的，需提供本人身份证明（本人签字的复印件）。</w:t>
      </w:r>
    </w:p>
    <w:p w:rsidR="003812A0" w:rsidRPr="000B4323" w:rsidRDefault="003812A0" w:rsidP="00205C4A">
      <w:pPr>
        <w:pStyle w:val="BodyTextFirstIndent2"/>
        <w:ind w:leftChars="0" w:left="0" w:firstLineChars="245" w:firstLine="31680"/>
        <w:rPr>
          <w:rFonts w:ascii="仿宋" w:eastAsia="仿宋" w:hAnsi="仿宋" w:cs="宋体"/>
          <w:kern w:val="2"/>
          <w:sz w:val="28"/>
          <w:szCs w:val="28"/>
        </w:rPr>
      </w:pP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报名时间：</w:t>
      </w:r>
      <w:r w:rsidRPr="000B4323">
        <w:rPr>
          <w:rFonts w:ascii="仿宋" w:eastAsia="仿宋" w:hAnsi="仿宋" w:cs="宋体"/>
          <w:kern w:val="2"/>
          <w:sz w:val="28"/>
          <w:szCs w:val="28"/>
        </w:rPr>
        <w:t>2022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年</w:t>
      </w:r>
      <w:r w:rsidRPr="000B4323">
        <w:rPr>
          <w:rFonts w:ascii="仿宋" w:eastAsia="仿宋" w:hAnsi="仿宋" w:cs="宋体"/>
          <w:kern w:val="2"/>
          <w:sz w:val="28"/>
          <w:szCs w:val="28"/>
        </w:rPr>
        <w:t>6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/>
          <w:kern w:val="2"/>
          <w:sz w:val="28"/>
          <w:szCs w:val="28"/>
        </w:rPr>
        <w:t>27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日</w:t>
      </w:r>
      <w:r w:rsidRPr="000B4323">
        <w:rPr>
          <w:rFonts w:ascii="仿宋" w:eastAsia="仿宋" w:hAnsi="仿宋" w:cs="宋体"/>
          <w:kern w:val="2"/>
          <w:sz w:val="28"/>
          <w:szCs w:val="28"/>
        </w:rPr>
        <w:t>-2021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年</w:t>
      </w:r>
      <w:r w:rsidRPr="000B4323">
        <w:rPr>
          <w:rFonts w:ascii="仿宋" w:eastAsia="仿宋" w:hAnsi="仿宋" w:cs="宋体"/>
          <w:kern w:val="2"/>
          <w:sz w:val="28"/>
          <w:szCs w:val="28"/>
        </w:rPr>
        <w:t>6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/>
          <w:kern w:val="2"/>
          <w:sz w:val="28"/>
          <w:szCs w:val="28"/>
        </w:rPr>
        <w:t>28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日上午</w:t>
      </w:r>
      <w:r w:rsidRPr="000B4323">
        <w:rPr>
          <w:rFonts w:ascii="仿宋" w:eastAsia="仿宋" w:hAnsi="仿宋" w:cs="宋体"/>
          <w:kern w:val="2"/>
          <w:sz w:val="28"/>
          <w:szCs w:val="28"/>
        </w:rPr>
        <w:t>9:00-12:00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，下午</w:t>
      </w:r>
      <w:r w:rsidRPr="000B4323">
        <w:rPr>
          <w:rFonts w:ascii="仿宋" w:eastAsia="仿宋" w:hAnsi="仿宋" w:cs="宋体"/>
          <w:kern w:val="2"/>
          <w:sz w:val="28"/>
          <w:szCs w:val="28"/>
        </w:rPr>
        <w:t>2:00-5:00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812A0" w:rsidRPr="000B4323" w:rsidSect="00F971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A0" w:rsidRDefault="003812A0" w:rsidP="00F971D0">
      <w:r>
        <w:separator/>
      </w:r>
    </w:p>
  </w:endnote>
  <w:endnote w:type="continuationSeparator" w:id="0">
    <w:p w:rsidR="003812A0" w:rsidRDefault="003812A0" w:rsidP="00F9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A0" w:rsidRDefault="003812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2A0" w:rsidRDefault="00381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A0" w:rsidRDefault="003812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3812A0" w:rsidRDefault="00381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A0" w:rsidRDefault="003812A0" w:rsidP="00F971D0">
      <w:r>
        <w:separator/>
      </w:r>
    </w:p>
  </w:footnote>
  <w:footnote w:type="continuationSeparator" w:id="0">
    <w:p w:rsidR="003812A0" w:rsidRDefault="003812A0" w:rsidP="00F9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4.1.%1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4.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000015"/>
    <w:multiLevelType w:val="multilevel"/>
    <w:tmpl w:val="00000015"/>
    <w:lvl w:ilvl="0">
      <w:start w:val="1"/>
      <w:numFmt w:val="decimal"/>
      <w:lvlText w:val="3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6"/>
    <w:multiLevelType w:val="multilevel"/>
    <w:tmpl w:val="00000016"/>
    <w:lvl w:ilvl="0">
      <w:start w:val="1"/>
      <w:numFmt w:val="decimal"/>
      <w:lvlText w:val="4.4.%1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2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8">
    <w:nsid w:val="77C47453"/>
    <w:multiLevelType w:val="singleLevel"/>
    <w:tmpl w:val="77C47453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33"/>
    <w:rsid w:val="00004742"/>
    <w:rsid w:val="0000625D"/>
    <w:rsid w:val="00014E58"/>
    <w:rsid w:val="00031008"/>
    <w:rsid w:val="0003223A"/>
    <w:rsid w:val="00032484"/>
    <w:rsid w:val="000409D9"/>
    <w:rsid w:val="000416DE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679B"/>
    <w:rsid w:val="00096922"/>
    <w:rsid w:val="000A3493"/>
    <w:rsid w:val="000A419A"/>
    <w:rsid w:val="000B2D97"/>
    <w:rsid w:val="000B2E61"/>
    <w:rsid w:val="000B4323"/>
    <w:rsid w:val="000B6235"/>
    <w:rsid w:val="000C4881"/>
    <w:rsid w:val="000C56C9"/>
    <w:rsid w:val="000D3918"/>
    <w:rsid w:val="000D7434"/>
    <w:rsid w:val="000E0CFE"/>
    <w:rsid w:val="000E40D1"/>
    <w:rsid w:val="000E7C22"/>
    <w:rsid w:val="000F2AAD"/>
    <w:rsid w:val="000F3AA4"/>
    <w:rsid w:val="000F5ACA"/>
    <w:rsid w:val="00104DE7"/>
    <w:rsid w:val="00107A7B"/>
    <w:rsid w:val="00120302"/>
    <w:rsid w:val="001207BE"/>
    <w:rsid w:val="00124532"/>
    <w:rsid w:val="00127479"/>
    <w:rsid w:val="00131ABB"/>
    <w:rsid w:val="001347BC"/>
    <w:rsid w:val="0015492C"/>
    <w:rsid w:val="0016136D"/>
    <w:rsid w:val="001678EF"/>
    <w:rsid w:val="0017571E"/>
    <w:rsid w:val="00187379"/>
    <w:rsid w:val="00190CFE"/>
    <w:rsid w:val="00193413"/>
    <w:rsid w:val="001941A1"/>
    <w:rsid w:val="00194D1E"/>
    <w:rsid w:val="001A2B27"/>
    <w:rsid w:val="001A5146"/>
    <w:rsid w:val="001A5A5D"/>
    <w:rsid w:val="001B1F98"/>
    <w:rsid w:val="001B25F5"/>
    <w:rsid w:val="001D1174"/>
    <w:rsid w:val="001D485A"/>
    <w:rsid w:val="001D500F"/>
    <w:rsid w:val="001D5798"/>
    <w:rsid w:val="001D618D"/>
    <w:rsid w:val="001D64FD"/>
    <w:rsid w:val="001D69F4"/>
    <w:rsid w:val="001E6449"/>
    <w:rsid w:val="001E6ADB"/>
    <w:rsid w:val="0020276D"/>
    <w:rsid w:val="00205C4A"/>
    <w:rsid w:val="0020777E"/>
    <w:rsid w:val="0021086B"/>
    <w:rsid w:val="002110B8"/>
    <w:rsid w:val="00214E9E"/>
    <w:rsid w:val="00216FCA"/>
    <w:rsid w:val="00217BB6"/>
    <w:rsid w:val="00224D47"/>
    <w:rsid w:val="002355F1"/>
    <w:rsid w:val="00241140"/>
    <w:rsid w:val="00245C33"/>
    <w:rsid w:val="0025138A"/>
    <w:rsid w:val="002658DC"/>
    <w:rsid w:val="00265AA3"/>
    <w:rsid w:val="00267F33"/>
    <w:rsid w:val="00275EA5"/>
    <w:rsid w:val="00286A6A"/>
    <w:rsid w:val="002951F4"/>
    <w:rsid w:val="002A51F7"/>
    <w:rsid w:val="002B0E30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78A"/>
    <w:rsid w:val="003079A4"/>
    <w:rsid w:val="00313843"/>
    <w:rsid w:val="00314725"/>
    <w:rsid w:val="0031740E"/>
    <w:rsid w:val="00331F74"/>
    <w:rsid w:val="00331F82"/>
    <w:rsid w:val="003569B8"/>
    <w:rsid w:val="00364F8E"/>
    <w:rsid w:val="00371937"/>
    <w:rsid w:val="0037372F"/>
    <w:rsid w:val="003811F9"/>
    <w:rsid w:val="003812A0"/>
    <w:rsid w:val="00383CB4"/>
    <w:rsid w:val="00386FA4"/>
    <w:rsid w:val="0038761B"/>
    <w:rsid w:val="00387F21"/>
    <w:rsid w:val="0039420F"/>
    <w:rsid w:val="0039452C"/>
    <w:rsid w:val="003945AA"/>
    <w:rsid w:val="003A056B"/>
    <w:rsid w:val="003A75D5"/>
    <w:rsid w:val="003B0E28"/>
    <w:rsid w:val="003B2E53"/>
    <w:rsid w:val="003C386E"/>
    <w:rsid w:val="003C47DE"/>
    <w:rsid w:val="003D59A1"/>
    <w:rsid w:val="003D5CBD"/>
    <w:rsid w:val="003D7892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500B"/>
    <w:rsid w:val="004073D6"/>
    <w:rsid w:val="00411217"/>
    <w:rsid w:val="004135FD"/>
    <w:rsid w:val="00413B6D"/>
    <w:rsid w:val="004150BF"/>
    <w:rsid w:val="004223B5"/>
    <w:rsid w:val="0042292C"/>
    <w:rsid w:val="0042305F"/>
    <w:rsid w:val="00426ABE"/>
    <w:rsid w:val="004379BA"/>
    <w:rsid w:val="00441895"/>
    <w:rsid w:val="00441FD1"/>
    <w:rsid w:val="00443861"/>
    <w:rsid w:val="00447D32"/>
    <w:rsid w:val="004516C3"/>
    <w:rsid w:val="00451C7B"/>
    <w:rsid w:val="00452490"/>
    <w:rsid w:val="00455506"/>
    <w:rsid w:val="00457DC9"/>
    <w:rsid w:val="004605FC"/>
    <w:rsid w:val="00463A2A"/>
    <w:rsid w:val="004665FB"/>
    <w:rsid w:val="0047747D"/>
    <w:rsid w:val="004776B1"/>
    <w:rsid w:val="0048106B"/>
    <w:rsid w:val="00481D4D"/>
    <w:rsid w:val="004865BF"/>
    <w:rsid w:val="00491FD3"/>
    <w:rsid w:val="004935C5"/>
    <w:rsid w:val="00494A64"/>
    <w:rsid w:val="004B5B7F"/>
    <w:rsid w:val="004C1E9F"/>
    <w:rsid w:val="004C2C80"/>
    <w:rsid w:val="004D3142"/>
    <w:rsid w:val="004E5EB5"/>
    <w:rsid w:val="004F0DF2"/>
    <w:rsid w:val="005021E4"/>
    <w:rsid w:val="00505C1D"/>
    <w:rsid w:val="00505F9B"/>
    <w:rsid w:val="00507B1B"/>
    <w:rsid w:val="00512193"/>
    <w:rsid w:val="00515100"/>
    <w:rsid w:val="005206DA"/>
    <w:rsid w:val="00521A24"/>
    <w:rsid w:val="0053069F"/>
    <w:rsid w:val="00536C44"/>
    <w:rsid w:val="00542067"/>
    <w:rsid w:val="00543A5B"/>
    <w:rsid w:val="00547753"/>
    <w:rsid w:val="005530DA"/>
    <w:rsid w:val="0055417F"/>
    <w:rsid w:val="005555E6"/>
    <w:rsid w:val="00555D47"/>
    <w:rsid w:val="00564C67"/>
    <w:rsid w:val="005650A5"/>
    <w:rsid w:val="00565239"/>
    <w:rsid w:val="005775D2"/>
    <w:rsid w:val="00584896"/>
    <w:rsid w:val="00585AC4"/>
    <w:rsid w:val="00591889"/>
    <w:rsid w:val="00595208"/>
    <w:rsid w:val="005A1863"/>
    <w:rsid w:val="005A1A89"/>
    <w:rsid w:val="005B2216"/>
    <w:rsid w:val="005C2D63"/>
    <w:rsid w:val="005C6EBA"/>
    <w:rsid w:val="005D6DA5"/>
    <w:rsid w:val="005E6B2C"/>
    <w:rsid w:val="005F4AFC"/>
    <w:rsid w:val="005F758A"/>
    <w:rsid w:val="0060791F"/>
    <w:rsid w:val="0061112D"/>
    <w:rsid w:val="00617885"/>
    <w:rsid w:val="00636580"/>
    <w:rsid w:val="00647EFC"/>
    <w:rsid w:val="00650C02"/>
    <w:rsid w:val="00653A4D"/>
    <w:rsid w:val="00662ADB"/>
    <w:rsid w:val="006634F5"/>
    <w:rsid w:val="00663C06"/>
    <w:rsid w:val="00664427"/>
    <w:rsid w:val="00665B72"/>
    <w:rsid w:val="00666A27"/>
    <w:rsid w:val="006A2429"/>
    <w:rsid w:val="006A3B49"/>
    <w:rsid w:val="006A7EA9"/>
    <w:rsid w:val="006D1A4C"/>
    <w:rsid w:val="006D4DCA"/>
    <w:rsid w:val="006E702A"/>
    <w:rsid w:val="006E75C1"/>
    <w:rsid w:val="006E7B74"/>
    <w:rsid w:val="006F0CA0"/>
    <w:rsid w:val="00702A95"/>
    <w:rsid w:val="007044E1"/>
    <w:rsid w:val="0070585E"/>
    <w:rsid w:val="00706E06"/>
    <w:rsid w:val="00710F03"/>
    <w:rsid w:val="007115C6"/>
    <w:rsid w:val="007214A6"/>
    <w:rsid w:val="00723EA0"/>
    <w:rsid w:val="00735984"/>
    <w:rsid w:val="00736352"/>
    <w:rsid w:val="0073643F"/>
    <w:rsid w:val="0074087A"/>
    <w:rsid w:val="0074255D"/>
    <w:rsid w:val="0074311E"/>
    <w:rsid w:val="0074378C"/>
    <w:rsid w:val="00745242"/>
    <w:rsid w:val="00755F5B"/>
    <w:rsid w:val="00760087"/>
    <w:rsid w:val="0076085D"/>
    <w:rsid w:val="007631F3"/>
    <w:rsid w:val="00765ED6"/>
    <w:rsid w:val="00786AD7"/>
    <w:rsid w:val="00791905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F33"/>
    <w:rsid w:val="00833249"/>
    <w:rsid w:val="00846B2B"/>
    <w:rsid w:val="00847ADE"/>
    <w:rsid w:val="008602AD"/>
    <w:rsid w:val="00861032"/>
    <w:rsid w:val="008620EA"/>
    <w:rsid w:val="008673CA"/>
    <w:rsid w:val="008676BB"/>
    <w:rsid w:val="00871A34"/>
    <w:rsid w:val="00875E09"/>
    <w:rsid w:val="00885907"/>
    <w:rsid w:val="008A1EB5"/>
    <w:rsid w:val="008A60A5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2B81"/>
    <w:rsid w:val="00914A4F"/>
    <w:rsid w:val="009204C2"/>
    <w:rsid w:val="00925353"/>
    <w:rsid w:val="00925C4F"/>
    <w:rsid w:val="00925E84"/>
    <w:rsid w:val="009345AA"/>
    <w:rsid w:val="00934DDA"/>
    <w:rsid w:val="00935B53"/>
    <w:rsid w:val="00941118"/>
    <w:rsid w:val="009423D9"/>
    <w:rsid w:val="0095252C"/>
    <w:rsid w:val="00956E0C"/>
    <w:rsid w:val="00960681"/>
    <w:rsid w:val="009623F1"/>
    <w:rsid w:val="00963C4D"/>
    <w:rsid w:val="00972B1D"/>
    <w:rsid w:val="0098425F"/>
    <w:rsid w:val="00986391"/>
    <w:rsid w:val="009922D7"/>
    <w:rsid w:val="00994CF0"/>
    <w:rsid w:val="009A4D78"/>
    <w:rsid w:val="009B3752"/>
    <w:rsid w:val="009B4BE0"/>
    <w:rsid w:val="009B55B0"/>
    <w:rsid w:val="009C11E9"/>
    <w:rsid w:val="009C28E9"/>
    <w:rsid w:val="009C4BD8"/>
    <w:rsid w:val="009D189C"/>
    <w:rsid w:val="009E03DE"/>
    <w:rsid w:val="009E0A45"/>
    <w:rsid w:val="009E2CB7"/>
    <w:rsid w:val="009F0BDD"/>
    <w:rsid w:val="009F4732"/>
    <w:rsid w:val="009F6B6A"/>
    <w:rsid w:val="009F7FAE"/>
    <w:rsid w:val="00A01ECC"/>
    <w:rsid w:val="00A040B7"/>
    <w:rsid w:val="00A0416F"/>
    <w:rsid w:val="00A07F1F"/>
    <w:rsid w:val="00A11CA7"/>
    <w:rsid w:val="00A141AD"/>
    <w:rsid w:val="00A1457C"/>
    <w:rsid w:val="00A17925"/>
    <w:rsid w:val="00A20EA0"/>
    <w:rsid w:val="00A23FC9"/>
    <w:rsid w:val="00A3572A"/>
    <w:rsid w:val="00A40483"/>
    <w:rsid w:val="00A52527"/>
    <w:rsid w:val="00A60A8E"/>
    <w:rsid w:val="00A632AA"/>
    <w:rsid w:val="00A65FF1"/>
    <w:rsid w:val="00A660BC"/>
    <w:rsid w:val="00A67999"/>
    <w:rsid w:val="00A67EFB"/>
    <w:rsid w:val="00A74956"/>
    <w:rsid w:val="00A8167A"/>
    <w:rsid w:val="00A83E20"/>
    <w:rsid w:val="00A90B99"/>
    <w:rsid w:val="00A91903"/>
    <w:rsid w:val="00A92406"/>
    <w:rsid w:val="00A94CC3"/>
    <w:rsid w:val="00AA13AA"/>
    <w:rsid w:val="00AA2261"/>
    <w:rsid w:val="00AA36F8"/>
    <w:rsid w:val="00AC0F12"/>
    <w:rsid w:val="00AC23DE"/>
    <w:rsid w:val="00AC3B92"/>
    <w:rsid w:val="00AC41AD"/>
    <w:rsid w:val="00AD06B8"/>
    <w:rsid w:val="00AD2BF7"/>
    <w:rsid w:val="00AD5E5C"/>
    <w:rsid w:val="00AD7A9E"/>
    <w:rsid w:val="00AE5AF4"/>
    <w:rsid w:val="00AE77AE"/>
    <w:rsid w:val="00AE7C7B"/>
    <w:rsid w:val="00AF2FAB"/>
    <w:rsid w:val="00AF315D"/>
    <w:rsid w:val="00AF5EE4"/>
    <w:rsid w:val="00B00463"/>
    <w:rsid w:val="00B009DA"/>
    <w:rsid w:val="00B07F85"/>
    <w:rsid w:val="00B10012"/>
    <w:rsid w:val="00B13836"/>
    <w:rsid w:val="00B257B8"/>
    <w:rsid w:val="00B2645A"/>
    <w:rsid w:val="00B30816"/>
    <w:rsid w:val="00B3224B"/>
    <w:rsid w:val="00B43782"/>
    <w:rsid w:val="00B44C57"/>
    <w:rsid w:val="00B45E88"/>
    <w:rsid w:val="00B47640"/>
    <w:rsid w:val="00B50C3B"/>
    <w:rsid w:val="00B51863"/>
    <w:rsid w:val="00B52337"/>
    <w:rsid w:val="00B52FCE"/>
    <w:rsid w:val="00B54527"/>
    <w:rsid w:val="00B56E3B"/>
    <w:rsid w:val="00B56EA6"/>
    <w:rsid w:val="00B56FE9"/>
    <w:rsid w:val="00B579B5"/>
    <w:rsid w:val="00B60922"/>
    <w:rsid w:val="00B639F2"/>
    <w:rsid w:val="00B6474C"/>
    <w:rsid w:val="00B71DA3"/>
    <w:rsid w:val="00B76647"/>
    <w:rsid w:val="00B76A87"/>
    <w:rsid w:val="00B76C30"/>
    <w:rsid w:val="00B77A09"/>
    <w:rsid w:val="00B86224"/>
    <w:rsid w:val="00B8768B"/>
    <w:rsid w:val="00BA5767"/>
    <w:rsid w:val="00BA6479"/>
    <w:rsid w:val="00BB5FC0"/>
    <w:rsid w:val="00BB7AD2"/>
    <w:rsid w:val="00BC352A"/>
    <w:rsid w:val="00BD168C"/>
    <w:rsid w:val="00BE21D9"/>
    <w:rsid w:val="00BE4433"/>
    <w:rsid w:val="00BF6C52"/>
    <w:rsid w:val="00BF6E7A"/>
    <w:rsid w:val="00BF72F5"/>
    <w:rsid w:val="00C10A23"/>
    <w:rsid w:val="00C13EE0"/>
    <w:rsid w:val="00C21217"/>
    <w:rsid w:val="00C239A1"/>
    <w:rsid w:val="00C3072F"/>
    <w:rsid w:val="00C359D8"/>
    <w:rsid w:val="00C35B52"/>
    <w:rsid w:val="00C40A2C"/>
    <w:rsid w:val="00C40C11"/>
    <w:rsid w:val="00C47ADB"/>
    <w:rsid w:val="00C647B1"/>
    <w:rsid w:val="00C66454"/>
    <w:rsid w:val="00C66D29"/>
    <w:rsid w:val="00C67A70"/>
    <w:rsid w:val="00C67CC5"/>
    <w:rsid w:val="00C807EA"/>
    <w:rsid w:val="00C80BB3"/>
    <w:rsid w:val="00C83282"/>
    <w:rsid w:val="00C83322"/>
    <w:rsid w:val="00C91131"/>
    <w:rsid w:val="00C91E2A"/>
    <w:rsid w:val="00CC3B2E"/>
    <w:rsid w:val="00CC6072"/>
    <w:rsid w:val="00CD1A0E"/>
    <w:rsid w:val="00CD262F"/>
    <w:rsid w:val="00CD3C50"/>
    <w:rsid w:val="00CD43DE"/>
    <w:rsid w:val="00CD66A6"/>
    <w:rsid w:val="00CD7604"/>
    <w:rsid w:val="00CD7E0A"/>
    <w:rsid w:val="00CE1ADB"/>
    <w:rsid w:val="00CE3701"/>
    <w:rsid w:val="00CE61ED"/>
    <w:rsid w:val="00D143D5"/>
    <w:rsid w:val="00D23504"/>
    <w:rsid w:val="00D33E94"/>
    <w:rsid w:val="00D342B5"/>
    <w:rsid w:val="00D345CB"/>
    <w:rsid w:val="00D3491E"/>
    <w:rsid w:val="00D54C78"/>
    <w:rsid w:val="00D603CB"/>
    <w:rsid w:val="00D61453"/>
    <w:rsid w:val="00D70379"/>
    <w:rsid w:val="00D705EF"/>
    <w:rsid w:val="00D82A13"/>
    <w:rsid w:val="00D861DD"/>
    <w:rsid w:val="00D876FA"/>
    <w:rsid w:val="00D9182D"/>
    <w:rsid w:val="00D945FF"/>
    <w:rsid w:val="00D962B8"/>
    <w:rsid w:val="00DA0F0A"/>
    <w:rsid w:val="00DA42E6"/>
    <w:rsid w:val="00DA6DB4"/>
    <w:rsid w:val="00DB2225"/>
    <w:rsid w:val="00DB2E24"/>
    <w:rsid w:val="00DC36E8"/>
    <w:rsid w:val="00DD3AE4"/>
    <w:rsid w:val="00DD6016"/>
    <w:rsid w:val="00DE21E9"/>
    <w:rsid w:val="00DF5626"/>
    <w:rsid w:val="00DF5F7A"/>
    <w:rsid w:val="00E04E9D"/>
    <w:rsid w:val="00E14B8A"/>
    <w:rsid w:val="00E237BC"/>
    <w:rsid w:val="00E2401C"/>
    <w:rsid w:val="00E27E3F"/>
    <w:rsid w:val="00E345CF"/>
    <w:rsid w:val="00E42764"/>
    <w:rsid w:val="00E456B2"/>
    <w:rsid w:val="00E45A9F"/>
    <w:rsid w:val="00E53AD4"/>
    <w:rsid w:val="00E60B3F"/>
    <w:rsid w:val="00E66234"/>
    <w:rsid w:val="00E7509C"/>
    <w:rsid w:val="00E755F5"/>
    <w:rsid w:val="00E759F1"/>
    <w:rsid w:val="00E75F34"/>
    <w:rsid w:val="00E776F7"/>
    <w:rsid w:val="00E8116F"/>
    <w:rsid w:val="00E8132B"/>
    <w:rsid w:val="00E866F7"/>
    <w:rsid w:val="00E967FC"/>
    <w:rsid w:val="00EA1152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1921"/>
    <w:rsid w:val="00ED53EF"/>
    <w:rsid w:val="00ED742C"/>
    <w:rsid w:val="00EE21C5"/>
    <w:rsid w:val="00EE53DC"/>
    <w:rsid w:val="00EF3877"/>
    <w:rsid w:val="00EF706E"/>
    <w:rsid w:val="00F003AA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A33"/>
    <w:rsid w:val="00F40820"/>
    <w:rsid w:val="00F40FDB"/>
    <w:rsid w:val="00F42138"/>
    <w:rsid w:val="00F51149"/>
    <w:rsid w:val="00F534FE"/>
    <w:rsid w:val="00F63500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9111E"/>
    <w:rsid w:val="00F9360B"/>
    <w:rsid w:val="00F971D0"/>
    <w:rsid w:val="00F97AFF"/>
    <w:rsid w:val="00FA1491"/>
    <w:rsid w:val="00FA78DB"/>
    <w:rsid w:val="00FB4B97"/>
    <w:rsid w:val="00FC01DA"/>
    <w:rsid w:val="00FC1614"/>
    <w:rsid w:val="00FC1FF4"/>
    <w:rsid w:val="00FC6B85"/>
    <w:rsid w:val="00FD0674"/>
    <w:rsid w:val="00FD0DD5"/>
    <w:rsid w:val="00FD0F21"/>
    <w:rsid w:val="00FD4D41"/>
    <w:rsid w:val="00FD53F7"/>
    <w:rsid w:val="00FE1A8B"/>
    <w:rsid w:val="00FE424A"/>
    <w:rsid w:val="00FE45A4"/>
    <w:rsid w:val="00FE4C3E"/>
    <w:rsid w:val="00FE6D51"/>
    <w:rsid w:val="00FE7C1A"/>
    <w:rsid w:val="00FF2341"/>
    <w:rsid w:val="19B20738"/>
    <w:rsid w:val="28C327FA"/>
    <w:rsid w:val="2F4E2672"/>
    <w:rsid w:val="33F63DC1"/>
    <w:rsid w:val="3B7D40B5"/>
    <w:rsid w:val="3BD57BA4"/>
    <w:rsid w:val="489801ED"/>
    <w:rsid w:val="496B5415"/>
    <w:rsid w:val="4AFB54B2"/>
    <w:rsid w:val="4B7C1AE3"/>
    <w:rsid w:val="585B5F86"/>
    <w:rsid w:val="7A607535"/>
    <w:rsid w:val="7C2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D0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1D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1D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971D0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1D0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1D0"/>
    <w:rPr>
      <w:rFonts w:ascii="Calibri" w:eastAsia="宋体" w:hAnsi="Calibri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1D0"/>
    <w:rPr>
      <w:rFonts w:ascii="Cambria" w:eastAsia="宋体" w:hAnsi="Cambria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1D0"/>
    <w:rPr>
      <w:rFonts w:ascii="Cambria" w:eastAsia="宋体" w:hAnsi="Cambria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71D0"/>
    <w:rPr>
      <w:rFonts w:ascii="Cambria" w:eastAsia="宋体" w:hAnsi="Cambria" w:cs="Times New Roman"/>
      <w:b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rsid w:val="00F971D0"/>
    <w:pPr>
      <w:jc w:val="left"/>
    </w:pPr>
    <w:rPr>
      <w:rFonts w:ascii="Calibri" w:hAnsi="Calibri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71D0"/>
    <w:rPr>
      <w:rFonts w:ascii="Calibri" w:eastAsia="宋体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F971D0"/>
    <w:pPr>
      <w:spacing w:after="120"/>
    </w:pPr>
    <w:rPr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71D0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971D0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71D0"/>
    <w:rPr>
      <w:rFonts w:ascii="Times New Roman" w:eastAsia="宋体" w:hAnsi="Times New Roman" w:cs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71D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1D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F971D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1D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9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1D0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1D0"/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1D0"/>
    <w:rPr>
      <w:rFonts w:ascii="Times New Roman" w:hAnsi="Times New Roman"/>
      <w:b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971D0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971D0"/>
    <w:rPr>
      <w:kern w:val="0"/>
    </w:rPr>
  </w:style>
  <w:style w:type="table" w:styleId="TableGrid">
    <w:name w:val="Table Grid"/>
    <w:basedOn w:val="TableNormal"/>
    <w:uiPriority w:val="99"/>
    <w:locked/>
    <w:rsid w:val="00F971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71D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971D0"/>
    <w:rPr>
      <w:rFonts w:cs="Times New Roman"/>
      <w:sz w:val="21"/>
    </w:rPr>
  </w:style>
  <w:style w:type="character" w:customStyle="1" w:styleId="3CharCharChar">
    <w:name w:val="标题 3 Char Char Char"/>
    <w:uiPriority w:val="99"/>
    <w:rsid w:val="00F971D0"/>
    <w:rPr>
      <w:rFonts w:eastAsia="宋体"/>
      <w:b/>
      <w:kern w:val="2"/>
      <w:sz w:val="32"/>
      <w:lang w:val="en-US" w:eastAsia="zh-CN"/>
    </w:rPr>
  </w:style>
  <w:style w:type="character" w:customStyle="1" w:styleId="CharChar74">
    <w:name w:val="Char Char74"/>
    <w:uiPriority w:val="99"/>
    <w:rsid w:val="00F971D0"/>
    <w:rPr>
      <w:rFonts w:ascii="Courier New" w:hAnsi="Courier New"/>
      <w:b/>
      <w:kern w:val="44"/>
      <w:sz w:val="44"/>
    </w:rPr>
  </w:style>
  <w:style w:type="paragraph" w:customStyle="1" w:styleId="a">
    <w:name w:val="正文首行缩进两字符"/>
    <w:basedOn w:val="Normal"/>
    <w:uiPriority w:val="99"/>
    <w:rsid w:val="00F971D0"/>
    <w:pPr>
      <w:spacing w:line="360" w:lineRule="auto"/>
      <w:ind w:firstLineChars="200" w:firstLine="200"/>
    </w:pPr>
    <w:rPr>
      <w:rFonts w:ascii="宋体"/>
      <w:kern w:val="0"/>
      <w:sz w:val="34"/>
    </w:rPr>
  </w:style>
  <w:style w:type="paragraph" w:customStyle="1" w:styleId="1">
    <w:name w:val="列出段落1"/>
    <w:basedOn w:val="Normal"/>
    <w:uiPriority w:val="99"/>
    <w:rsid w:val="00F971D0"/>
    <w:pPr>
      <w:ind w:firstLineChars="200" w:firstLine="420"/>
    </w:pPr>
  </w:style>
  <w:style w:type="character" w:customStyle="1" w:styleId="2">
    <w:name w:val="批注文字 字符2"/>
    <w:uiPriority w:val="99"/>
    <w:rsid w:val="00F971D0"/>
    <w:rPr>
      <w:rFonts w:ascii="宋体"/>
      <w:sz w:val="34"/>
    </w:rPr>
  </w:style>
  <w:style w:type="character" w:customStyle="1" w:styleId="CharChar15">
    <w:name w:val="Char Char15"/>
    <w:uiPriority w:val="99"/>
    <w:rsid w:val="00F971D0"/>
    <w:rPr>
      <w:rFonts w:ascii="宋体" w:eastAsia="宋体"/>
      <w:color w:val="000000"/>
      <w:sz w:val="34"/>
    </w:rPr>
  </w:style>
  <w:style w:type="paragraph" w:styleId="ListParagraph">
    <w:name w:val="List Paragraph"/>
    <w:basedOn w:val="Normal"/>
    <w:link w:val="ListParagraphChar"/>
    <w:uiPriority w:val="99"/>
    <w:qFormat/>
    <w:rsid w:val="00F971D0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971D0"/>
    <w:rPr>
      <w:rFonts w:ascii="Calibri" w:eastAsia="宋体" w:hAnsi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F971D0"/>
    <w:pPr>
      <w:spacing w:before="100" w:beforeAutospacing="1" w:after="120"/>
      <w:ind w:firstLineChars="100" w:firstLine="420"/>
    </w:pPr>
    <w:rPr>
      <w:szCs w:val="21"/>
    </w:rPr>
  </w:style>
  <w:style w:type="character" w:customStyle="1" w:styleId="CharChar8">
    <w:name w:val="Char Char8"/>
    <w:uiPriority w:val="99"/>
    <w:rsid w:val="00F971D0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locked/>
    <w:rsid w:val="00F971D0"/>
    <w:rPr>
      <w:rFonts w:ascii="宋体" w:eastAsia="宋体" w:hAnsi="宋体"/>
      <w:sz w:val="34"/>
      <w:lang w:val="en-US" w:eastAsia="zh-CN"/>
    </w:rPr>
  </w:style>
  <w:style w:type="paragraph" w:customStyle="1" w:styleId="a0">
    <w:name w:val="_正文段落"/>
    <w:basedOn w:val="Normal"/>
    <w:uiPriority w:val="99"/>
    <w:rsid w:val="00F971D0"/>
    <w:pPr>
      <w:spacing w:beforeLines="15" w:afterLines="15" w:line="360" w:lineRule="auto"/>
      <w:ind w:firstLineChars="200" w:firstLine="200"/>
    </w:pPr>
    <w:rPr>
      <w:rFonts w:ascii="宋体" w:eastAsia="Times New Roman" w:hAnsi="Calibri"/>
      <w:kern w:val="0"/>
      <w:sz w:val="28"/>
    </w:rPr>
  </w:style>
  <w:style w:type="character" w:customStyle="1" w:styleId="CharChar21">
    <w:name w:val="Char Char21"/>
    <w:uiPriority w:val="99"/>
    <w:rsid w:val="00F971D0"/>
    <w:rPr>
      <w:rFonts w:ascii="宋体" w:eastAsia="宋体"/>
      <w:sz w:val="34"/>
      <w:lang w:val="en-US" w:eastAsia="zh-CN"/>
    </w:rPr>
  </w:style>
  <w:style w:type="paragraph" w:customStyle="1" w:styleId="a1">
    <w:name w:val="表格"/>
    <w:basedOn w:val="Normal"/>
    <w:uiPriority w:val="99"/>
    <w:rsid w:val="00F971D0"/>
    <w:pPr>
      <w:spacing w:line="400" w:lineRule="exact"/>
    </w:pPr>
    <w:rPr>
      <w:sz w:val="24"/>
    </w:rPr>
  </w:style>
  <w:style w:type="paragraph" w:customStyle="1" w:styleId="15">
    <w:name w:val="15、“一、”二级标题"/>
    <w:basedOn w:val="Normal"/>
    <w:uiPriority w:val="99"/>
    <w:rsid w:val="004E5EB5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仿宋"/>
      <w:b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4E5EB5"/>
    <w:pPr>
      <w:numPr>
        <w:numId w:val="9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仿宋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426ABE"/>
    <w:pPr>
      <w:widowControl w:val="0"/>
      <w:jc w:val="both"/>
    </w:pPr>
    <w:rPr>
      <w:rFonts w:ascii="Calibri" w:eastAsia="宋体" w:hAnsi="Calibri"/>
    </w:rPr>
  </w:style>
  <w:style w:type="paragraph" w:customStyle="1" w:styleId="a2">
    <w:name w:val="样式"/>
    <w:uiPriority w:val="99"/>
    <w:rsid w:val="009F7FAE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5</Pages>
  <Words>408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AutoBVT</cp:lastModifiedBy>
  <cp:revision>48</cp:revision>
  <cp:lastPrinted>2021-12-02T01:03:00Z</cp:lastPrinted>
  <dcterms:created xsi:type="dcterms:W3CDTF">2021-12-10T01:50:00Z</dcterms:created>
  <dcterms:modified xsi:type="dcterms:W3CDTF">2022-06-24T00:46:00Z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C1D8D55C0C304B1DB8598A718148E270</vt:lpwstr>
  </property>
</Properties>
</file>